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1E2BFB" w14:textId="77777777" w:rsidR="005C736F" w:rsidRDefault="005C736F">
      <w:pPr>
        <w:pStyle w:val="Corpo"/>
        <w:jc w:val="center"/>
        <w:rPr>
          <w:sz w:val="26"/>
          <w:szCs w:val="26"/>
        </w:rPr>
      </w:pPr>
    </w:p>
    <w:p w14:paraId="348A0D2F" w14:textId="77777777" w:rsidR="005C736F" w:rsidRDefault="005C736F">
      <w:pPr>
        <w:pStyle w:val="Corpo"/>
        <w:jc w:val="center"/>
        <w:rPr>
          <w:sz w:val="26"/>
          <w:szCs w:val="26"/>
        </w:rPr>
      </w:pPr>
    </w:p>
    <w:p w14:paraId="2F28851D" w14:textId="77777777" w:rsidR="005C736F" w:rsidRDefault="005C736F">
      <w:pPr>
        <w:pStyle w:val="Corpo"/>
        <w:jc w:val="center"/>
        <w:rPr>
          <w:sz w:val="26"/>
          <w:szCs w:val="26"/>
        </w:rPr>
      </w:pPr>
    </w:p>
    <w:p w14:paraId="4087767D" w14:textId="77777777" w:rsidR="005C736F" w:rsidRDefault="00F659BE">
      <w:pPr>
        <w:pStyle w:val="Corpo"/>
        <w:spacing w:before="300" w:line="120" w:lineRule="auto"/>
        <w:jc w:val="center"/>
        <w:rPr>
          <w:rFonts w:ascii="Zapfino" w:eastAsia="Zapfino" w:hAnsi="Zapfino" w:cs="Zapfino"/>
          <w:color w:val="B51700"/>
          <w:spacing w:val="-4"/>
          <w:sz w:val="24"/>
          <w:szCs w:val="24"/>
        </w:rPr>
      </w:pPr>
      <w:r>
        <w:rPr>
          <w:rFonts w:ascii="Zapfino" w:hAnsi="Zapfino"/>
          <w:color w:val="B51700"/>
          <w:spacing w:val="-4"/>
          <w:sz w:val="24"/>
          <w:szCs w:val="24"/>
        </w:rPr>
        <w:t>Lettera del Vescovo Alessandro per l</w:t>
      </w:r>
      <w:r>
        <w:rPr>
          <w:rFonts w:ascii="Zapfino" w:hAnsi="Zapfino"/>
          <w:color w:val="B51700"/>
          <w:spacing w:val="-4"/>
          <w:sz w:val="24"/>
          <w:szCs w:val="24"/>
        </w:rPr>
        <w:t>’</w:t>
      </w:r>
      <w:r>
        <w:rPr>
          <w:rFonts w:ascii="Zapfino" w:hAnsi="Zapfino"/>
          <w:color w:val="B51700"/>
          <w:spacing w:val="-4"/>
          <w:sz w:val="24"/>
          <w:szCs w:val="24"/>
        </w:rPr>
        <w:t>indizione della</w:t>
      </w:r>
    </w:p>
    <w:p w14:paraId="27D961CB" w14:textId="77777777" w:rsidR="005C736F" w:rsidRDefault="00F659BE">
      <w:pPr>
        <w:pStyle w:val="Corpo"/>
        <w:jc w:val="center"/>
        <w:rPr>
          <w:rFonts w:ascii="Zapfino" w:eastAsia="Zapfino" w:hAnsi="Zapfino" w:cs="Zapfino"/>
          <w:color w:val="B51700"/>
          <w:sz w:val="50"/>
          <w:szCs w:val="50"/>
        </w:rPr>
      </w:pPr>
      <w:r>
        <w:rPr>
          <w:rFonts w:ascii="Zapfino" w:hAnsi="Zapfino"/>
          <w:color w:val="B51700"/>
          <w:sz w:val="50"/>
          <w:szCs w:val="50"/>
        </w:rPr>
        <w:t>Visita Pastorale</w:t>
      </w:r>
    </w:p>
    <w:p w14:paraId="59896E0E" w14:textId="77777777" w:rsidR="005C736F" w:rsidRDefault="00F659BE">
      <w:pPr>
        <w:pStyle w:val="Corpo"/>
      </w:pPr>
      <w:r>
        <w:rPr>
          <w:rFonts w:eastAsia="Arial Unicode MS" w:cs="Arial Unicode MS"/>
        </w:rPr>
        <w:t>Carissimi e carissime nel Signore, a tutti voi giunga ancora una volta il mio saluto di pace, unito all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>augurio di una santit</w:t>
      </w:r>
      <w:r>
        <w:rPr>
          <w:rFonts w:eastAsia="Arial Unicode MS" w:cs="Arial Unicode MS"/>
        </w:rPr>
        <w:t xml:space="preserve">à </w:t>
      </w:r>
      <w:r>
        <w:rPr>
          <w:rFonts w:eastAsia="Arial Unicode MS" w:cs="Arial Unicode MS"/>
        </w:rPr>
        <w:t xml:space="preserve">vera, da costruire e pregustare in questo tempo, </w:t>
      </w:r>
      <w:r>
        <w:rPr>
          <w:rFonts w:eastAsia="Arial Unicode MS" w:cs="Arial Unicode MS"/>
        </w:rPr>
        <w:t>finch</w:t>
      </w:r>
      <w:r>
        <w:rPr>
          <w:rFonts w:eastAsia="Arial Unicode MS" w:cs="Arial Unicode MS"/>
        </w:rPr>
        <w:t xml:space="preserve">é </w:t>
      </w:r>
      <w:r>
        <w:rPr>
          <w:rFonts w:eastAsia="Arial Unicode MS" w:cs="Arial Unicode MS"/>
        </w:rPr>
        <w:t>non sia piena e definitiva nella vita eterna.</w:t>
      </w:r>
    </w:p>
    <w:p w14:paraId="084FE99A" w14:textId="77777777" w:rsidR="005C736F" w:rsidRDefault="00F659BE">
      <w:pPr>
        <w:pStyle w:val="Corpo"/>
        <w:spacing w:before="300" w:line="192" w:lineRule="auto"/>
        <w:rPr>
          <w:rFonts w:ascii="Zapfino" w:eastAsia="Zapfino" w:hAnsi="Zapfino" w:cs="Zapfino"/>
          <w:color w:val="B51700"/>
        </w:rPr>
      </w:pPr>
      <w:r>
        <w:rPr>
          <w:rFonts w:ascii="Zapfino" w:hAnsi="Zapfino"/>
          <w:color w:val="B51700"/>
        </w:rPr>
        <w:t>Muoversi insieme dentro nuovi orizzonti</w:t>
      </w:r>
    </w:p>
    <w:p w14:paraId="7CC17C9A" w14:textId="77777777" w:rsidR="005C736F" w:rsidRDefault="00F659BE">
      <w:pPr>
        <w:pStyle w:val="Corpo"/>
      </w:pPr>
      <w:r>
        <w:rPr>
          <w:rFonts w:eastAsia="Arial Unicode MS" w:cs="Arial Unicode MS"/>
        </w:rPr>
        <w:t xml:space="preserve">Fin dal mio arrivo in diocesi, sulle orme del Buon Pastore, ho cercato di farmi in mezzo a voi </w:t>
      </w:r>
      <w:r>
        <w:rPr>
          <w:rFonts w:eastAsia="Arial Unicode MS" w:cs="Arial Unicode MS"/>
        </w:rPr>
        <w:t>“</w:t>
      </w:r>
      <w:r>
        <w:rPr>
          <w:rFonts w:eastAsia="Arial Unicode MS" w:cs="Arial Unicode MS"/>
        </w:rPr>
        <w:t>pellegrino di speranza</w:t>
      </w:r>
      <w:r>
        <w:rPr>
          <w:rFonts w:eastAsia="Arial Unicode MS" w:cs="Arial Unicode MS"/>
        </w:rPr>
        <w:t>”</w:t>
      </w:r>
      <w:r>
        <w:rPr>
          <w:rFonts w:eastAsia="Arial Unicode MS" w:cs="Arial Unicode MS"/>
        </w:rPr>
        <w:t>. Era il tempo delle prime riaperture dall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>inizio della pandemia ed era necessario ritrovare innanzitutto la possibilit</w:t>
      </w:r>
      <w:r>
        <w:rPr>
          <w:rFonts w:eastAsia="Arial Unicode MS" w:cs="Arial Unicode MS"/>
        </w:rPr>
        <w:t>à</w:t>
      </w:r>
      <w:r>
        <w:rPr>
          <w:rFonts w:eastAsia="Arial Unicode MS" w:cs="Arial Unicode MS"/>
        </w:rPr>
        <w:t xml:space="preserve">, la voglia e la </w:t>
      </w:r>
      <w:r>
        <w:rPr>
          <w:rFonts w:eastAsia="Arial Unicode MS" w:cs="Arial Unicode MS"/>
        </w:rPr>
        <w:t>capacit</w:t>
      </w:r>
      <w:r>
        <w:rPr>
          <w:rFonts w:eastAsia="Arial Unicode MS" w:cs="Arial Unicode MS"/>
        </w:rPr>
        <w:t xml:space="preserve">à </w:t>
      </w:r>
      <w:r>
        <w:rPr>
          <w:rFonts w:eastAsia="Arial Unicode MS" w:cs="Arial Unicode MS"/>
        </w:rPr>
        <w:t>di incontrarsi. Ma era indispensabile anche ripensare le forme e le modalit</w:t>
      </w:r>
      <w:r>
        <w:rPr>
          <w:rFonts w:eastAsia="Arial Unicode MS" w:cs="Arial Unicode MS"/>
        </w:rPr>
        <w:t xml:space="preserve">à </w:t>
      </w:r>
      <w:r>
        <w:rPr>
          <w:rFonts w:eastAsia="Arial Unicode MS" w:cs="Arial Unicode MS"/>
        </w:rPr>
        <w:t xml:space="preserve">dello stare insieme, sia </w:t>
      </w:r>
      <w:r>
        <w:rPr>
          <w:rFonts w:eastAsia="Arial Unicode MS" w:cs="Arial Unicode MS"/>
        </w:rPr>
        <w:t xml:space="preserve">— </w:t>
      </w:r>
      <w:r>
        <w:rPr>
          <w:rFonts w:eastAsia="Arial Unicode MS" w:cs="Arial Unicode MS"/>
        </w:rPr>
        <w:t xml:space="preserve">genericamente </w:t>
      </w:r>
      <w:r>
        <w:rPr>
          <w:rFonts w:eastAsia="Arial Unicode MS" w:cs="Arial Unicode MS"/>
        </w:rPr>
        <w:t xml:space="preserve">— </w:t>
      </w:r>
      <w:r>
        <w:rPr>
          <w:rFonts w:eastAsia="Arial Unicode MS" w:cs="Arial Unicode MS"/>
        </w:rPr>
        <w:t xml:space="preserve">nella dimensione sociale sia </w:t>
      </w:r>
      <w:r>
        <w:rPr>
          <w:rFonts w:eastAsia="Arial Unicode MS" w:cs="Arial Unicode MS"/>
        </w:rPr>
        <w:t xml:space="preserve">— </w:t>
      </w:r>
      <w:r>
        <w:rPr>
          <w:rFonts w:eastAsia="Arial Unicode MS" w:cs="Arial Unicode MS"/>
        </w:rPr>
        <w:t xml:space="preserve">specificamente </w:t>
      </w:r>
      <w:r>
        <w:rPr>
          <w:rFonts w:eastAsia="Arial Unicode MS" w:cs="Arial Unicode MS"/>
        </w:rPr>
        <w:t xml:space="preserve">— </w:t>
      </w:r>
      <w:r>
        <w:rPr>
          <w:rFonts w:eastAsia="Arial Unicode MS" w:cs="Arial Unicode MS"/>
        </w:rPr>
        <w:t>in quella ecclesiale.</w:t>
      </w:r>
    </w:p>
    <w:p w14:paraId="25D620F9" w14:textId="77777777" w:rsidR="005C736F" w:rsidRDefault="00F659BE">
      <w:pPr>
        <w:pStyle w:val="Corpo"/>
      </w:pPr>
      <w:r>
        <w:rPr>
          <w:rFonts w:eastAsia="Arial Unicode MS" w:cs="Arial Unicode MS"/>
        </w:rPr>
        <w:t xml:space="preserve">Ci siamo resi conto che avevamo molto da lavorare sul </w:t>
      </w:r>
      <w:r>
        <w:rPr>
          <w:rFonts w:eastAsia="Arial Unicode MS" w:cs="Arial Unicode MS"/>
          <w:b/>
          <w:bCs/>
        </w:rPr>
        <w:t>sen</w:t>
      </w:r>
      <w:r>
        <w:rPr>
          <w:rFonts w:eastAsia="Arial Unicode MS" w:cs="Arial Unicode MS"/>
          <w:b/>
          <w:bCs/>
        </w:rPr>
        <w:t>so di appartenenza</w:t>
      </w:r>
      <w:r>
        <w:rPr>
          <w:rFonts w:eastAsia="Arial Unicode MS" w:cs="Arial Unicode MS"/>
        </w:rPr>
        <w:t>, perch</w:t>
      </w:r>
      <w:r>
        <w:rPr>
          <w:rFonts w:eastAsia="Arial Unicode MS" w:cs="Arial Unicode MS"/>
        </w:rPr>
        <w:t xml:space="preserve">é </w:t>
      </w:r>
      <w:r>
        <w:rPr>
          <w:rFonts w:eastAsia="Arial Unicode MS" w:cs="Arial Unicode MS"/>
        </w:rPr>
        <w:t xml:space="preserve">le restrizioni ne avevano accresciuto la mancanza, ma le ripartenze ci hanno trovati impreparati a riappropriarcene. Ma abbiamo capito anche che dovevamo dare un nuovo valore alle </w:t>
      </w:r>
      <w:r>
        <w:rPr>
          <w:rFonts w:eastAsia="Arial Unicode MS" w:cs="Arial Unicode MS"/>
          <w:b/>
          <w:bCs/>
        </w:rPr>
        <w:t>relazioni</w:t>
      </w:r>
      <w:r>
        <w:rPr>
          <w:rFonts w:eastAsia="Arial Unicode MS" w:cs="Arial Unicode MS"/>
        </w:rPr>
        <w:t>: a quelle pi</w:t>
      </w:r>
      <w:r>
        <w:rPr>
          <w:rFonts w:eastAsia="Arial Unicode MS" w:cs="Arial Unicode MS"/>
        </w:rPr>
        <w:t>ù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609AFD0" wp14:editId="3CAA7A81">
            <wp:simplePos x="0" y="0"/>
            <wp:positionH relativeFrom="page">
              <wp:posOffset>2681976</wp:posOffset>
            </wp:positionH>
            <wp:positionV relativeFrom="page">
              <wp:posOffset>507280</wp:posOffset>
            </wp:positionV>
            <wp:extent cx="756001" cy="914352"/>
            <wp:effectExtent l="0" t="0" r="0" b="0"/>
            <wp:wrapNone/>
            <wp:docPr id="1073741825" name="officeArt object" descr="Stemma Vescovo con palli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temma Vescovo con pallio.png" descr="Stemma Vescovo con pallio.png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1" cy="914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intime, all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 xml:space="preserve">interno dei </w:t>
      </w:r>
      <w:r>
        <w:rPr>
          <w:rFonts w:eastAsia="Arial Unicode MS" w:cs="Arial Unicode MS"/>
        </w:rPr>
        <w:t>contesti familiari, come a quelle pi</w:t>
      </w:r>
      <w:r>
        <w:rPr>
          <w:rFonts w:eastAsia="Arial Unicode MS" w:cs="Arial Unicode MS"/>
        </w:rPr>
        <w:t xml:space="preserve">ù </w:t>
      </w:r>
      <w:r>
        <w:rPr>
          <w:rFonts w:eastAsia="Arial Unicode MS" w:cs="Arial Unicode MS"/>
        </w:rPr>
        <w:t>ampie, nei vari ambiti evidenti e latenti della vita comune. Un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 xml:space="preserve">attenzione speciale ci siamo accorti che richiedeva la </w:t>
      </w:r>
      <w:r>
        <w:rPr>
          <w:rFonts w:eastAsia="Arial Unicode MS" w:cs="Arial Unicode MS"/>
          <w:b/>
          <w:bCs/>
        </w:rPr>
        <w:t>relazione d</w:t>
      </w:r>
      <w:r>
        <w:rPr>
          <w:rFonts w:eastAsia="Arial Unicode MS" w:cs="Arial Unicode MS"/>
          <w:b/>
          <w:bCs/>
        </w:rPr>
        <w:t>’</w:t>
      </w:r>
      <w:r>
        <w:rPr>
          <w:rFonts w:eastAsia="Arial Unicode MS" w:cs="Arial Unicode MS"/>
          <w:b/>
          <w:bCs/>
        </w:rPr>
        <w:t>aiuto</w:t>
      </w:r>
      <w:r>
        <w:rPr>
          <w:rFonts w:eastAsia="Arial Unicode MS" w:cs="Arial Unicode MS"/>
        </w:rPr>
        <w:t>, in forma pi</w:t>
      </w:r>
      <w:r>
        <w:rPr>
          <w:rFonts w:eastAsia="Arial Unicode MS" w:cs="Arial Unicode MS"/>
        </w:rPr>
        <w:t xml:space="preserve">ù </w:t>
      </w:r>
      <w:r>
        <w:rPr>
          <w:rFonts w:eastAsia="Arial Unicode MS" w:cs="Arial Unicode MS"/>
        </w:rPr>
        <w:t xml:space="preserve">o meno regolare e organizzata, per sostenere tutte </w:t>
      </w:r>
      <w:r>
        <w:rPr>
          <w:rFonts w:eastAsia="Arial Unicode MS" w:cs="Arial Unicode MS"/>
        </w:rPr>
        <w:t>le</w:t>
      </w:r>
      <w:r>
        <w:rPr>
          <w:rFonts w:eastAsia="Arial Unicode MS" w:cs="Arial Unicode MS"/>
        </w:rPr>
        <w:t xml:space="preserve"> </w:t>
      </w:r>
      <w:r>
        <w:rPr>
          <w:rFonts w:eastAsia="Arial Unicode MS" w:cs="Arial Unicode MS"/>
        </w:rPr>
        <w:t>povert</w:t>
      </w:r>
      <w:r>
        <w:rPr>
          <w:rFonts w:eastAsia="Arial Unicode MS" w:cs="Arial Unicode MS"/>
        </w:rPr>
        <w:t>à</w:t>
      </w:r>
      <w:r>
        <w:rPr>
          <w:rFonts w:eastAsia="Arial Unicode MS" w:cs="Arial Unicode MS"/>
        </w:rPr>
        <w:t xml:space="preserve"> che la pandemia aveva provocato, acuito o semplicemente messo in evidenza. E abbiamo dovuto riconoscere che proprio da tutto questo passavano l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  <w:b/>
          <w:bCs/>
        </w:rPr>
        <w:t>esperienza</w:t>
      </w:r>
      <w:r>
        <w:rPr>
          <w:rFonts w:eastAsia="Arial Unicode MS" w:cs="Arial Unicode MS"/>
        </w:rPr>
        <w:t xml:space="preserve"> e la </w:t>
      </w:r>
      <w:r>
        <w:rPr>
          <w:rFonts w:eastAsia="Arial Unicode MS" w:cs="Arial Unicode MS"/>
          <w:b/>
          <w:bCs/>
        </w:rPr>
        <w:t>testimonianza della fede</w:t>
      </w:r>
      <w:r>
        <w:rPr>
          <w:rFonts w:eastAsia="Arial Unicode MS" w:cs="Arial Unicode MS"/>
        </w:rPr>
        <w:t>: dall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>annuncio del Vangelo alla celebrazione dei sacramenti, dai vinco</w:t>
      </w:r>
      <w:r>
        <w:rPr>
          <w:rFonts w:eastAsia="Arial Unicode MS" w:cs="Arial Unicode MS"/>
        </w:rPr>
        <w:t>li della fraternit</w:t>
      </w:r>
      <w:r>
        <w:rPr>
          <w:rFonts w:eastAsia="Arial Unicode MS" w:cs="Arial Unicode MS"/>
        </w:rPr>
        <w:t xml:space="preserve">à </w:t>
      </w:r>
      <w:r>
        <w:rPr>
          <w:rFonts w:eastAsia="Arial Unicode MS" w:cs="Arial Unicode MS"/>
        </w:rPr>
        <w:t>al servizio della carit</w:t>
      </w:r>
      <w:r>
        <w:rPr>
          <w:rFonts w:eastAsia="Arial Unicode MS" w:cs="Arial Unicode MS"/>
        </w:rPr>
        <w:t>à</w:t>
      </w:r>
      <w:r>
        <w:rPr>
          <w:rFonts w:eastAsia="Arial Unicode MS" w:cs="Arial Unicode MS"/>
        </w:rPr>
        <w:t>, dall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>urgenza dell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>accoglienza alla sfida della missione</w:t>
      </w:r>
      <w:r>
        <w:rPr>
          <w:rFonts w:eastAsia="Arial Unicode MS" w:cs="Arial Unicode MS"/>
        </w:rPr>
        <w:t xml:space="preserve">… </w:t>
      </w:r>
      <w:r>
        <w:rPr>
          <w:rFonts w:eastAsia="Arial Unicode MS" w:cs="Arial Unicode MS"/>
        </w:rPr>
        <w:t xml:space="preserve">ogni cosa andava declinata con gli scenari che man mano si andavano </w:t>
      </w:r>
      <w:r>
        <w:rPr>
          <w:rFonts w:eastAsia="Arial Unicode MS" w:cs="Arial Unicode MS"/>
        </w:rPr>
        <w:t xml:space="preserve">— </w:t>
      </w:r>
      <w:r>
        <w:rPr>
          <w:rFonts w:eastAsia="Arial Unicode MS" w:cs="Arial Unicode MS"/>
        </w:rPr>
        <w:t xml:space="preserve">e tuttora si vanno </w:t>
      </w:r>
      <w:r>
        <w:rPr>
          <w:rFonts w:eastAsia="Arial Unicode MS" w:cs="Arial Unicode MS"/>
        </w:rPr>
        <w:t xml:space="preserve">— </w:t>
      </w:r>
      <w:r>
        <w:rPr>
          <w:rFonts w:eastAsia="Arial Unicode MS" w:cs="Arial Unicode MS"/>
        </w:rPr>
        <w:t>delineando.</w:t>
      </w:r>
    </w:p>
    <w:p w14:paraId="22BBC235" w14:textId="77777777" w:rsidR="005C736F" w:rsidRDefault="00F659BE">
      <w:pPr>
        <w:pStyle w:val="Corpo"/>
      </w:pPr>
      <w:r>
        <w:rPr>
          <w:rFonts w:eastAsia="Arial Unicode MS" w:cs="Arial Unicode MS"/>
        </w:rPr>
        <w:t>I molteplici incontri che in questi anni si sono s</w:t>
      </w:r>
      <w:r>
        <w:rPr>
          <w:rFonts w:eastAsia="Arial Unicode MS" w:cs="Arial Unicode MS"/>
        </w:rPr>
        <w:t xml:space="preserve">usseguiti ci hanno permesso, non solo di conoscerci reciprocamente, ma di cominciare a </w:t>
      </w:r>
      <w:r>
        <w:rPr>
          <w:rFonts w:eastAsia="Arial Unicode MS" w:cs="Arial Unicode MS"/>
          <w:b/>
          <w:bCs/>
        </w:rPr>
        <w:t>muoverci insieme dentro questi nuovi orizzonti</w:t>
      </w:r>
      <w:r>
        <w:rPr>
          <w:rFonts w:eastAsia="Arial Unicode MS" w:cs="Arial Unicode MS"/>
        </w:rPr>
        <w:t xml:space="preserve">. Le convocazioni diocesane e </w:t>
      </w:r>
      <w:r>
        <w:rPr>
          <w:rFonts w:eastAsia="Arial Unicode MS" w:cs="Arial Unicode MS"/>
        </w:rPr>
        <w:t>le visite</w:t>
      </w:r>
      <w:r>
        <w:rPr>
          <w:rFonts w:eastAsia="Arial Unicode MS" w:cs="Arial Unicode MS"/>
        </w:rPr>
        <w:t xml:space="preserve"> occasionali alle comunit</w:t>
      </w:r>
      <w:r>
        <w:rPr>
          <w:rFonts w:eastAsia="Arial Unicode MS" w:cs="Arial Unicode MS"/>
        </w:rPr>
        <w:t xml:space="preserve">à </w:t>
      </w:r>
      <w:r>
        <w:rPr>
          <w:rFonts w:eastAsia="Arial Unicode MS" w:cs="Arial Unicode MS"/>
        </w:rPr>
        <w:t>ecclesiali, i colloqui personali e la condivisione di eve</w:t>
      </w:r>
      <w:r>
        <w:rPr>
          <w:rFonts w:eastAsia="Arial Unicode MS" w:cs="Arial Unicode MS"/>
        </w:rPr>
        <w:t>nti lieti e tristi della coscienza civica</w:t>
      </w:r>
      <w:r>
        <w:rPr>
          <w:rFonts w:eastAsia="Arial Unicode MS" w:cs="Arial Unicode MS"/>
        </w:rPr>
        <w:t>,</w:t>
      </w:r>
      <w:r>
        <w:rPr>
          <w:rFonts w:eastAsia="Arial Unicode MS" w:cs="Arial Unicode MS"/>
        </w:rPr>
        <w:t xml:space="preserve"> il confronto con il presbiterio e con le famiglie religiose, le iniziative </w:t>
      </w:r>
      <w:r>
        <w:rPr>
          <w:rFonts w:eastAsia="Arial Unicode MS" w:cs="Arial Unicode MS"/>
        </w:rPr>
        <w:lastRenderedPageBreak/>
        <w:t>dell</w:t>
      </w:r>
      <w:r>
        <w:rPr>
          <w:rFonts w:eastAsia="Arial Unicode MS" w:cs="Arial Unicode MS"/>
        </w:rPr>
        <w:t>’</w:t>
      </w:r>
      <w:proofErr w:type="spellStart"/>
      <w:r>
        <w:rPr>
          <w:rFonts w:eastAsia="Arial Unicode MS" w:cs="Arial Unicode MS"/>
        </w:rPr>
        <w:t>aggregazionismo</w:t>
      </w:r>
      <w:proofErr w:type="spellEnd"/>
      <w:r>
        <w:rPr>
          <w:rFonts w:eastAsia="Arial Unicode MS" w:cs="Arial Unicode MS"/>
        </w:rPr>
        <w:t xml:space="preserve"> laicale e le sedute degli organismi di partecipazione, hanno segnato momenti preziosi di ascolto e discernimento.</w:t>
      </w:r>
    </w:p>
    <w:p w14:paraId="18162540" w14:textId="77777777" w:rsidR="005C736F" w:rsidRDefault="00F659BE">
      <w:pPr>
        <w:pStyle w:val="Corpo"/>
        <w:rPr>
          <w:spacing w:val="0"/>
        </w:rPr>
      </w:pPr>
      <w:r>
        <w:rPr>
          <w:spacing w:val="0"/>
        </w:rPr>
        <w:t>I t</w:t>
      </w:r>
      <w:r>
        <w:rPr>
          <w:spacing w:val="0"/>
        </w:rPr>
        <w:t>re messaggi, che — di anno in anno — ho voluto indirizzarvi, hanno scandito il tentativo di dare voce alle</w:t>
      </w:r>
      <w:r>
        <w:rPr>
          <w:b/>
          <w:bCs/>
          <w:spacing w:val="0"/>
        </w:rPr>
        <w:t xml:space="preserve"> tensioni e</w:t>
      </w:r>
      <w:r>
        <w:rPr>
          <w:spacing w:val="0"/>
        </w:rPr>
        <w:t xml:space="preserve"> alle</w:t>
      </w:r>
      <w:r>
        <w:rPr>
          <w:b/>
          <w:bCs/>
          <w:spacing w:val="0"/>
        </w:rPr>
        <w:t xml:space="preserve"> aspettative del nostro popolo e del nostro territorio</w:t>
      </w:r>
      <w:r>
        <w:rPr>
          <w:spacing w:val="0"/>
        </w:rPr>
        <w:t>, rilette alla luce dei grandi misteri della fede. Così, in quanto andavo raccog</w:t>
      </w:r>
      <w:r>
        <w:rPr>
          <w:spacing w:val="0"/>
        </w:rPr>
        <w:t>liendo, ho cercato di tratteggiare il volto della Chiesa che «nel mistero della Trinit</w:t>
      </w:r>
      <w:r>
        <w:rPr>
          <w:spacing w:val="0"/>
        </w:rPr>
        <w:t xml:space="preserve">à </w:t>
      </w:r>
      <w:r>
        <w:rPr>
          <w:spacing w:val="0"/>
        </w:rPr>
        <w:t xml:space="preserve">e </w:t>
      </w:r>
      <w:proofErr w:type="spellStart"/>
      <w:r>
        <w:rPr>
          <w:spacing w:val="0"/>
        </w:rPr>
        <w:t>dell</w:t>
      </w:r>
      <w:proofErr w:type="spellEnd"/>
      <w:r>
        <w:rPr>
          <w:spacing w:val="0"/>
          <w:rtl/>
        </w:rPr>
        <w:t>’</w:t>
      </w:r>
      <w:r>
        <w:rPr>
          <w:spacing w:val="0"/>
        </w:rPr>
        <w:t>Eucaristia trova la sua sorgente e il suo modello, […] con l</w:t>
      </w:r>
      <w:r>
        <w:rPr>
          <w:spacing w:val="0"/>
          <w:rtl/>
        </w:rPr>
        <w:t>’</w:t>
      </w:r>
      <w:r>
        <w:rPr>
          <w:spacing w:val="0"/>
        </w:rPr>
        <w:t xml:space="preserve">esperienza della Pasqua apprende lo stile delle sue scelte e delle sue azioni [e] </w:t>
      </w:r>
      <w:proofErr w:type="spellStart"/>
      <w:r>
        <w:rPr>
          <w:spacing w:val="0"/>
        </w:rPr>
        <w:t>dall</w:t>
      </w:r>
      <w:proofErr w:type="spellEnd"/>
      <w:r>
        <w:rPr>
          <w:spacing w:val="0"/>
          <w:rtl/>
        </w:rPr>
        <w:t>’</w:t>
      </w:r>
      <w:r>
        <w:rPr>
          <w:spacing w:val="0"/>
        </w:rPr>
        <w:t xml:space="preserve">evento della </w:t>
      </w:r>
      <w:r>
        <w:rPr>
          <w:spacing w:val="0"/>
        </w:rPr>
        <w:t>Pentecoste trae […] la forza che incessantemente la muove» (</w:t>
      </w:r>
      <w:r>
        <w:rPr>
          <w:i/>
          <w:iCs/>
          <w:spacing w:val="0"/>
        </w:rPr>
        <w:t>Messaggio per la Pentecoste 2023</w:t>
      </w:r>
      <w:r>
        <w:rPr>
          <w:spacing w:val="0"/>
        </w:rPr>
        <w:t>).</w:t>
      </w:r>
    </w:p>
    <w:p w14:paraId="249FD25B" w14:textId="77777777" w:rsidR="005C736F" w:rsidRDefault="00F659BE">
      <w:pPr>
        <w:pStyle w:val="Corpo"/>
        <w:rPr>
          <w:spacing w:val="-1"/>
        </w:rPr>
      </w:pPr>
      <w:r>
        <w:rPr>
          <w:spacing w:val="-1"/>
        </w:rPr>
        <w:t>Nel frattempo, la preparazione dei due grandi eventi ecclesiali di questi anni in comunione con la Chiesa universale — i</w:t>
      </w:r>
      <w:r>
        <w:rPr>
          <w:spacing w:val="-1"/>
        </w:rPr>
        <w:t>l Sinodo</w:t>
      </w:r>
      <w:r>
        <w:rPr>
          <w:spacing w:val="-1"/>
        </w:rPr>
        <w:t xml:space="preserve"> e il Giubileo — ha impresso e st</w:t>
      </w:r>
      <w:r>
        <w:rPr>
          <w:spacing w:val="-1"/>
        </w:rPr>
        <w:t xml:space="preserve">a imprimendo a questo sforzo un orientamento ancora più ampio, collocandolo nei solchi di una </w:t>
      </w:r>
      <w:r>
        <w:rPr>
          <w:b/>
          <w:bCs/>
          <w:spacing w:val="-1"/>
        </w:rPr>
        <w:t>sinodalità più autentica</w:t>
      </w:r>
      <w:r>
        <w:rPr>
          <w:spacing w:val="-1"/>
        </w:rPr>
        <w:t xml:space="preserve">, da assumere chiaramente come caratteristica dei rapporti intra ed extra ecclesiali, e nei canali di una </w:t>
      </w:r>
      <w:r>
        <w:rPr>
          <w:b/>
          <w:bCs/>
          <w:spacing w:val="-1"/>
        </w:rPr>
        <w:t>speranza più audace</w:t>
      </w:r>
      <w:r>
        <w:rPr>
          <w:spacing w:val="-1"/>
        </w:rPr>
        <w:t xml:space="preserve">, da </w:t>
      </w:r>
      <w:r>
        <w:rPr>
          <w:spacing w:val="-1"/>
        </w:rPr>
        <w:t>rilanciare decisamente come obiettivo dell’impegno di tutti e verso tutti.</w:t>
      </w:r>
    </w:p>
    <w:p w14:paraId="2255B930" w14:textId="77777777" w:rsidR="005C736F" w:rsidRDefault="00F659BE">
      <w:pPr>
        <w:pStyle w:val="Corpo"/>
        <w:spacing w:before="300" w:line="192" w:lineRule="auto"/>
        <w:rPr>
          <w:rFonts w:ascii="Zapfino" w:eastAsia="Zapfino" w:hAnsi="Zapfino" w:cs="Zapfino"/>
          <w:color w:val="B51700"/>
        </w:rPr>
      </w:pPr>
      <w:r>
        <w:rPr>
          <w:rFonts w:ascii="Zapfino" w:hAnsi="Zapfino"/>
          <w:color w:val="B51700"/>
        </w:rPr>
        <w:t>Ricucire per ripartire</w:t>
      </w:r>
    </w:p>
    <w:p w14:paraId="4DAE2EE5" w14:textId="77777777" w:rsidR="005C736F" w:rsidRDefault="00F659BE">
      <w:pPr>
        <w:pStyle w:val="Corpo"/>
        <w:rPr>
          <w:spacing w:val="0"/>
        </w:rPr>
      </w:pPr>
      <w:r>
        <w:rPr>
          <w:spacing w:val="0"/>
        </w:rPr>
        <w:t xml:space="preserve">Su questo sfondo penso adesso di poter collocare la </w:t>
      </w:r>
      <w:r>
        <w:rPr>
          <w:b/>
          <w:bCs/>
          <w:spacing w:val="0"/>
        </w:rPr>
        <w:t>Visita Pastorale</w:t>
      </w:r>
      <w:r>
        <w:rPr>
          <w:spacing w:val="0"/>
        </w:rPr>
        <w:t>, non solo come adempimento a cui il vescovo è tenuto in forza del diritto, ma come occasi</w:t>
      </w:r>
      <w:r>
        <w:rPr>
          <w:spacing w:val="0"/>
        </w:rPr>
        <w:t>one privilegiata per un’</w:t>
      </w:r>
      <w:r>
        <w:rPr>
          <w:b/>
          <w:bCs/>
          <w:spacing w:val="0"/>
        </w:rPr>
        <w:t>opera sistematica di “ricucitura”</w:t>
      </w:r>
      <w:r>
        <w:rPr>
          <w:spacing w:val="0"/>
        </w:rPr>
        <w:t xml:space="preserve"> dei molteplici pezzi di cui è costituita la Chiesa, in vista di un servizio più organico alla sua comunione e alla sua missione.</w:t>
      </w:r>
    </w:p>
    <w:p w14:paraId="2E49D378" w14:textId="77777777" w:rsidR="005C736F" w:rsidRDefault="00F659BE">
      <w:pPr>
        <w:pStyle w:val="Corpo"/>
      </w:pPr>
      <w:r>
        <w:rPr>
          <w:rFonts w:eastAsia="Arial Unicode MS" w:cs="Arial Unicode MS"/>
        </w:rPr>
        <w:t>A partire da questa esigenza e tenendo presente il motto indicato dal</w:t>
      </w:r>
      <w:r>
        <w:rPr>
          <w:rFonts w:eastAsia="Arial Unicode MS" w:cs="Arial Unicode MS"/>
        </w:rPr>
        <w:t xml:space="preserve"> Santo Padre per il prossimo Giubileo del 2025, ho scelto per la Visita Pastorale il tema: </w:t>
      </w:r>
      <w:r>
        <w:rPr>
          <w:rFonts w:eastAsia="Arial Unicode MS" w:cs="Arial Unicode MS"/>
          <w:b/>
          <w:bCs/>
          <w:i/>
          <w:iCs/>
        </w:rPr>
        <w:t>“</w:t>
      </w:r>
      <w:r>
        <w:rPr>
          <w:rFonts w:eastAsia="Arial Unicode MS" w:cs="Arial Unicode MS"/>
          <w:b/>
          <w:bCs/>
          <w:i/>
          <w:iCs/>
        </w:rPr>
        <w:t>Insieme, tessitori di speranza</w:t>
      </w:r>
      <w:r>
        <w:rPr>
          <w:rFonts w:eastAsia="Arial Unicode MS" w:cs="Arial Unicode MS"/>
          <w:b/>
          <w:bCs/>
          <w:i/>
          <w:iCs/>
        </w:rPr>
        <w:t>”</w:t>
      </w:r>
      <w:r>
        <w:rPr>
          <w:rFonts w:eastAsia="Arial Unicode MS" w:cs="Arial Unicode MS"/>
        </w:rPr>
        <w:t>.</w:t>
      </w:r>
    </w:p>
    <w:p w14:paraId="614278FC" w14:textId="77777777" w:rsidR="005C736F" w:rsidRDefault="00F659BE">
      <w:pPr>
        <w:pStyle w:val="Corpo"/>
        <w:rPr>
          <w:spacing w:val="-1"/>
        </w:rPr>
      </w:pPr>
      <w:r>
        <w:rPr>
          <w:spacing w:val="-1"/>
        </w:rPr>
        <w:t>Nella Lettera con la quale ha affidato al Pontificio Consiglio per la Promozione della Nuova Evangelizzazione l’organizzazione dell</w:t>
      </w:r>
      <w:r>
        <w:rPr>
          <w:spacing w:val="-1"/>
        </w:rPr>
        <w:t>’Anno Santo, Papa Francesco ha chiesto espressamente la «ricomposizione di un clima di speranza e di fiducia, come segno di una rinnovata rinascita». E proprio questo invito del Santo Padre a ricomporre per rinascere, unito al nostro bisogno di ricucire pe</w:t>
      </w:r>
      <w:r>
        <w:rPr>
          <w:spacing w:val="-1"/>
        </w:rPr>
        <w:t>r ripartire, mi suggerisce l’</w:t>
      </w:r>
      <w:r>
        <w:rPr>
          <w:b/>
          <w:bCs/>
          <w:spacing w:val="-1"/>
        </w:rPr>
        <w:t>idea della tessitura</w:t>
      </w:r>
      <w:r>
        <w:rPr>
          <w:spacing w:val="-1"/>
        </w:rPr>
        <w:t xml:space="preserve"> come riferimento per questo tempo di grazia che a breve comincerà per la nostra Diocesi.</w:t>
      </w:r>
    </w:p>
    <w:p w14:paraId="4E2845F2" w14:textId="77777777" w:rsidR="005C736F" w:rsidRDefault="00F659BE">
      <w:pPr>
        <w:pStyle w:val="Corpo"/>
      </w:pPr>
      <w:r>
        <w:rPr>
          <w:rFonts w:eastAsia="Arial Unicode MS" w:cs="Arial Unicode MS"/>
        </w:rPr>
        <w:t xml:space="preserve">La tessitura, del resto, </w:t>
      </w:r>
      <w:r>
        <w:rPr>
          <w:rFonts w:eastAsia="Arial Unicode MS" w:cs="Arial Unicode MS"/>
        </w:rPr>
        <w:t xml:space="preserve">è </w:t>
      </w:r>
      <w:r>
        <w:rPr>
          <w:rFonts w:eastAsia="Arial Unicode MS" w:cs="Arial Unicode MS"/>
        </w:rPr>
        <w:t>una delle immagini a cui la Sacra Scrittura ricorre per collegare il mistero dell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>inizio d</w:t>
      </w:r>
      <w:r>
        <w:rPr>
          <w:rFonts w:eastAsia="Arial Unicode MS" w:cs="Arial Unicode MS"/>
        </w:rPr>
        <w:t>ella vita con l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>arte del mettere insieme (</w:t>
      </w:r>
      <w:proofErr w:type="spellStart"/>
      <w:r>
        <w:rPr>
          <w:rFonts w:eastAsia="Arial Unicode MS" w:cs="Arial Unicode MS"/>
        </w:rPr>
        <w:t>cf</w:t>
      </w:r>
      <w:proofErr w:type="spellEnd"/>
      <w:r>
        <w:rPr>
          <w:rFonts w:eastAsia="Arial Unicode MS" w:cs="Arial Unicode MS"/>
        </w:rPr>
        <w:t xml:space="preserve">. </w:t>
      </w:r>
      <w:proofErr w:type="spellStart"/>
      <w:r>
        <w:rPr>
          <w:rFonts w:eastAsia="Arial Unicode MS" w:cs="Arial Unicode MS"/>
        </w:rPr>
        <w:t>Sal</w:t>
      </w:r>
      <w:proofErr w:type="spellEnd"/>
      <w:r>
        <w:rPr>
          <w:rFonts w:eastAsia="Arial Unicode MS" w:cs="Arial Unicode MS"/>
        </w:rPr>
        <w:t xml:space="preserve"> 139,13). E credo sia significativo pensare che </w:t>
      </w:r>
      <w:r>
        <w:rPr>
          <w:rFonts w:eastAsia="Arial Unicode MS" w:cs="Arial Unicode MS"/>
        </w:rPr>
        <w:t xml:space="preserve">— </w:t>
      </w:r>
      <w:r>
        <w:rPr>
          <w:rFonts w:eastAsia="Arial Unicode MS" w:cs="Arial Unicode MS"/>
        </w:rPr>
        <w:t xml:space="preserve">attraverso la Visita Pastorale quale impulso a una nuova cooperazione generativa </w:t>
      </w:r>
      <w:r>
        <w:rPr>
          <w:rFonts w:eastAsia="Arial Unicode MS" w:cs="Arial Unicode MS"/>
        </w:rPr>
        <w:t xml:space="preserve">— </w:t>
      </w:r>
      <w:r>
        <w:rPr>
          <w:rFonts w:eastAsia="Arial Unicode MS" w:cs="Arial Unicode MS"/>
        </w:rPr>
        <w:t xml:space="preserve">il vescovo sia chiamato a compiere nel grembo della Madre Chiesa qualcosa </w:t>
      </w:r>
      <w:r>
        <w:rPr>
          <w:rFonts w:eastAsia="Arial Unicode MS" w:cs="Arial Unicode MS"/>
        </w:rPr>
        <w:t>di analogo a ci</w:t>
      </w:r>
      <w:r>
        <w:rPr>
          <w:rFonts w:eastAsia="Arial Unicode MS" w:cs="Arial Unicode MS"/>
        </w:rPr>
        <w:t xml:space="preserve">ò </w:t>
      </w:r>
      <w:r>
        <w:rPr>
          <w:rFonts w:eastAsia="Arial Unicode MS" w:cs="Arial Unicode MS"/>
        </w:rPr>
        <w:t>che Dio compie nel grembo materno per la generazione di un figlio.</w:t>
      </w:r>
    </w:p>
    <w:p w14:paraId="7A102C0D" w14:textId="77777777" w:rsidR="005C736F" w:rsidRDefault="00F659BE">
      <w:pPr>
        <w:pStyle w:val="Corpo"/>
        <w:rPr>
          <w:spacing w:val="0"/>
        </w:rPr>
      </w:pPr>
      <w:r>
        <w:rPr>
          <w:spacing w:val="0"/>
        </w:rPr>
        <w:t>Dalle prime indicazioni che il Papa ha dato per il Giubileo nella già citata lettera, oltre che da una prassi ormai consolidata nelle Chiese italiane, vorrei riprendere l’e</w:t>
      </w:r>
      <w:r>
        <w:rPr>
          <w:spacing w:val="0"/>
        </w:rPr>
        <w:t>sortazione a considerare gli «</w:t>
      </w:r>
      <w:r>
        <w:rPr>
          <w:b/>
          <w:bCs/>
          <w:spacing w:val="0"/>
        </w:rPr>
        <w:t>aspetti fondamentali del vivere sociale</w:t>
      </w:r>
      <w:r>
        <w:rPr>
          <w:spacing w:val="0"/>
        </w:rPr>
        <w:t xml:space="preserve">» — in particolare l’ascolto dei poveri e la cura della casa comune — come parte integrante </w:t>
      </w:r>
      <w:r>
        <w:rPr>
          <w:spacing w:val="0"/>
        </w:rPr>
        <w:lastRenderedPageBreak/>
        <w:t>della Visita Pastorale, da coniugare ovviamente con tutti gli adempimenti previsti dalle dispos</w:t>
      </w:r>
      <w:r>
        <w:rPr>
          <w:spacing w:val="0"/>
        </w:rPr>
        <w:t>izioni canoniche.</w:t>
      </w:r>
    </w:p>
    <w:p w14:paraId="5976F871" w14:textId="77777777" w:rsidR="005C736F" w:rsidRDefault="00F659BE">
      <w:pPr>
        <w:pStyle w:val="Corpo"/>
      </w:pPr>
      <w:r>
        <w:rPr>
          <w:rFonts w:eastAsia="Arial Unicode MS" w:cs="Arial Unicode MS"/>
        </w:rPr>
        <w:t xml:space="preserve">Si tratta, in fondo, dei </w:t>
      </w:r>
      <w:r>
        <w:rPr>
          <w:rFonts w:eastAsia="Arial Unicode MS" w:cs="Arial Unicode MS"/>
          <w:b/>
          <w:bCs/>
        </w:rPr>
        <w:t>“</w:t>
      </w:r>
      <w:r>
        <w:rPr>
          <w:rFonts w:eastAsia="Arial Unicode MS" w:cs="Arial Unicode MS"/>
          <w:b/>
          <w:bCs/>
        </w:rPr>
        <w:t>gemiti dell</w:t>
      </w:r>
      <w:r>
        <w:rPr>
          <w:rFonts w:eastAsia="Arial Unicode MS" w:cs="Arial Unicode MS"/>
          <w:b/>
          <w:bCs/>
        </w:rPr>
        <w:t>’</w:t>
      </w:r>
      <w:r>
        <w:rPr>
          <w:rFonts w:eastAsia="Arial Unicode MS" w:cs="Arial Unicode MS"/>
          <w:b/>
          <w:bCs/>
        </w:rPr>
        <w:t>umanit</w:t>
      </w:r>
      <w:r>
        <w:rPr>
          <w:rFonts w:eastAsia="Arial Unicode MS" w:cs="Arial Unicode MS"/>
          <w:b/>
          <w:bCs/>
        </w:rPr>
        <w:t xml:space="preserve">à </w:t>
      </w:r>
      <w:r>
        <w:rPr>
          <w:rFonts w:eastAsia="Arial Unicode MS" w:cs="Arial Unicode MS"/>
          <w:b/>
          <w:bCs/>
        </w:rPr>
        <w:t>e della creazione</w:t>
      </w:r>
      <w:r>
        <w:rPr>
          <w:rFonts w:eastAsia="Arial Unicode MS" w:cs="Arial Unicode MS"/>
          <w:b/>
          <w:bCs/>
        </w:rPr>
        <w:t>”</w:t>
      </w:r>
      <w:r>
        <w:rPr>
          <w:rFonts w:eastAsia="Arial Unicode MS" w:cs="Arial Unicode MS"/>
        </w:rPr>
        <w:t xml:space="preserve">, espressi in modo usuale o con linguaggi non convenzionali, che </w:t>
      </w:r>
      <w:r>
        <w:rPr>
          <w:rFonts w:eastAsia="Arial Unicode MS" w:cs="Arial Unicode MS"/>
        </w:rPr>
        <w:t xml:space="preserve">— </w:t>
      </w:r>
      <w:r>
        <w:rPr>
          <w:rFonts w:eastAsia="Arial Unicode MS" w:cs="Arial Unicode MS"/>
        </w:rPr>
        <w:t xml:space="preserve">come ho auspicato fin dal mio primo messaggio alla Diocesi </w:t>
      </w:r>
      <w:r>
        <w:rPr>
          <w:rFonts w:eastAsia="Arial Unicode MS" w:cs="Arial Unicode MS"/>
        </w:rPr>
        <w:t xml:space="preserve">— </w:t>
      </w:r>
      <w:r>
        <w:rPr>
          <w:rFonts w:eastAsia="Arial Unicode MS" w:cs="Arial Unicode MS"/>
        </w:rPr>
        <w:t xml:space="preserve">dobbiamo decifrare per cogliervi </w:t>
      </w:r>
      <w:r>
        <w:rPr>
          <w:rFonts w:eastAsia="Arial Unicode MS" w:cs="Arial Unicode MS"/>
        </w:rPr>
        <w:t>«</w:t>
      </w:r>
      <w:r>
        <w:rPr>
          <w:rFonts w:eastAsia="Arial Unicode MS" w:cs="Arial Unicode MS"/>
        </w:rPr>
        <w:t>l</w:t>
      </w:r>
      <w:r>
        <w:rPr>
          <w:rFonts w:eastAsia="Arial Unicode MS" w:cs="Arial Unicode MS"/>
          <w:rtl/>
        </w:rPr>
        <w:t>’</w:t>
      </w:r>
      <w:r>
        <w:rPr>
          <w:rFonts w:eastAsia="Arial Unicode MS" w:cs="Arial Unicode MS"/>
        </w:rPr>
        <w:t>espressione di un</w:t>
      </w:r>
      <w:r>
        <w:rPr>
          <w:rFonts w:eastAsia="Arial Unicode MS" w:cs="Arial Unicode MS"/>
          <w:rtl/>
        </w:rPr>
        <w:t>’</w:t>
      </w:r>
      <w:r>
        <w:rPr>
          <w:rFonts w:eastAsia="Arial Unicode MS" w:cs="Arial Unicode MS"/>
        </w:rPr>
        <w:t xml:space="preserve">esistenza disgregata in </w:t>
      </w:r>
      <w:proofErr w:type="gramStart"/>
      <w:r>
        <w:rPr>
          <w:rFonts w:eastAsia="Arial Unicode MS" w:cs="Arial Unicode MS"/>
        </w:rPr>
        <w:t>se</w:t>
      </w:r>
      <w:proofErr w:type="gramEnd"/>
      <w:r>
        <w:rPr>
          <w:rFonts w:eastAsia="Arial Unicode MS" w:cs="Arial Unicode MS"/>
        </w:rPr>
        <w:t xml:space="preserve"> stessa e frammentata nei suoi rapporti, che invoca di essere ricomposta attraverso un</w:t>
      </w:r>
      <w:r>
        <w:rPr>
          <w:rFonts w:eastAsia="Arial Unicode MS" w:cs="Arial Unicode MS"/>
          <w:rtl/>
        </w:rPr>
        <w:t>’</w:t>
      </w:r>
      <w:r>
        <w:rPr>
          <w:rFonts w:eastAsia="Arial Unicode MS" w:cs="Arial Unicode MS"/>
        </w:rPr>
        <w:t>esperienza sempre pi</w:t>
      </w:r>
      <w:r>
        <w:rPr>
          <w:rFonts w:eastAsia="Arial Unicode MS" w:cs="Arial Unicode MS"/>
        </w:rPr>
        <w:t xml:space="preserve">ù </w:t>
      </w:r>
      <w:r>
        <w:rPr>
          <w:rFonts w:eastAsia="Arial Unicode MS" w:cs="Arial Unicode MS"/>
        </w:rPr>
        <w:t>compiu</w:t>
      </w:r>
      <w:r>
        <w:rPr>
          <w:rFonts w:eastAsia="Arial Unicode MS" w:cs="Arial Unicode MS"/>
        </w:rPr>
        <w:t>ta di comunione</w:t>
      </w:r>
      <w:r>
        <w:rPr>
          <w:rFonts w:eastAsia="Arial Unicode MS" w:cs="Arial Unicode MS"/>
        </w:rPr>
        <w:t>»</w:t>
      </w:r>
      <w:r>
        <w:rPr>
          <w:rFonts w:eastAsia="Arial Unicode MS" w:cs="Arial Unicode MS"/>
        </w:rPr>
        <w:t>. Se, nella vita ordinaria, le nostre comunit</w:t>
      </w:r>
      <w:r>
        <w:rPr>
          <w:rFonts w:eastAsia="Arial Unicode MS" w:cs="Arial Unicode MS"/>
        </w:rPr>
        <w:t xml:space="preserve">à </w:t>
      </w:r>
      <w:r>
        <w:rPr>
          <w:rFonts w:eastAsia="Arial Unicode MS" w:cs="Arial Unicode MS"/>
        </w:rPr>
        <w:t>locali sono chiamate a farlo per ogni gemito che si innalza al loro interno, durante la Visita Pastorale proveremo ad ascoltare il gemito stesso delle nostre comunit</w:t>
      </w:r>
      <w:r>
        <w:rPr>
          <w:rFonts w:eastAsia="Arial Unicode MS" w:cs="Arial Unicode MS"/>
        </w:rPr>
        <w:t xml:space="preserve">à </w:t>
      </w:r>
      <w:r>
        <w:rPr>
          <w:rFonts w:eastAsia="Arial Unicode MS" w:cs="Arial Unicode MS"/>
        </w:rPr>
        <w:t>e a esercitarci per portar</w:t>
      </w:r>
      <w:r>
        <w:rPr>
          <w:rFonts w:eastAsia="Arial Unicode MS" w:cs="Arial Unicode MS"/>
        </w:rPr>
        <w:t>e avanti questa sfida con maggiore competenza e profitto.</w:t>
      </w:r>
    </w:p>
    <w:p w14:paraId="4425DB7F" w14:textId="77777777" w:rsidR="005C736F" w:rsidRDefault="00F659BE">
      <w:pPr>
        <w:pStyle w:val="Corpo"/>
        <w:rPr>
          <w:spacing w:val="0"/>
        </w:rPr>
      </w:pPr>
      <w:r>
        <w:rPr>
          <w:spacing w:val="0"/>
        </w:rPr>
        <w:t xml:space="preserve">Vorrei che in ogni comunità e in ogni suo membro, soprattutto nei parroci e negli altri operatori pastorali, l’ansia di “fare bella figura” non compromettesse la libertà e la lucidità di </w:t>
      </w:r>
      <w:r>
        <w:rPr>
          <w:b/>
          <w:bCs/>
          <w:spacing w:val="0"/>
        </w:rPr>
        <w:t>guardarsi o</w:t>
      </w:r>
      <w:r>
        <w:rPr>
          <w:b/>
          <w:bCs/>
          <w:spacing w:val="0"/>
        </w:rPr>
        <w:t>nestamente dentro e fuori</w:t>
      </w:r>
      <w:r>
        <w:rPr>
          <w:spacing w:val="0"/>
        </w:rPr>
        <w:t xml:space="preserve">, per concedere a </w:t>
      </w:r>
      <w:proofErr w:type="gramStart"/>
      <w:r>
        <w:rPr>
          <w:spacing w:val="0"/>
        </w:rPr>
        <w:t>se</w:t>
      </w:r>
      <w:proofErr w:type="gramEnd"/>
      <w:r>
        <w:rPr>
          <w:spacing w:val="0"/>
        </w:rPr>
        <w:t xml:space="preserve"> stessi e agli altri la possibilità di fare chiarezza e venire alla luce. Ne va, non solo della buona riuscita della Visita Pastorale, ma della qualità e dell’efficacia che vogliamo dare al nostro impegno indivi</w:t>
      </w:r>
      <w:r>
        <w:rPr>
          <w:spacing w:val="0"/>
        </w:rPr>
        <w:t>duale e comunitario nella Chiesa e nel mondo.</w:t>
      </w:r>
    </w:p>
    <w:p w14:paraId="7B6265CF" w14:textId="77777777" w:rsidR="005C736F" w:rsidRDefault="00F659BE">
      <w:pPr>
        <w:pStyle w:val="Corpo"/>
        <w:spacing w:before="300" w:line="192" w:lineRule="auto"/>
        <w:rPr>
          <w:rFonts w:ascii="Zapfino" w:eastAsia="Zapfino" w:hAnsi="Zapfino" w:cs="Zapfino"/>
          <w:color w:val="B51700"/>
        </w:rPr>
      </w:pPr>
      <w:r>
        <w:rPr>
          <w:rFonts w:ascii="Zapfino" w:hAnsi="Zapfino"/>
          <w:color w:val="B51700"/>
        </w:rPr>
        <w:t>Tessere la speranza</w:t>
      </w:r>
    </w:p>
    <w:p w14:paraId="08E8ABC4" w14:textId="77777777" w:rsidR="005C736F" w:rsidRDefault="00F659BE">
      <w:pPr>
        <w:pStyle w:val="Corpo"/>
      </w:pPr>
      <w:r>
        <w:rPr>
          <w:rFonts w:eastAsia="Arial Unicode MS" w:cs="Arial Unicode MS"/>
        </w:rPr>
        <w:t>Affider</w:t>
      </w:r>
      <w:r>
        <w:rPr>
          <w:rFonts w:eastAsia="Arial Unicode MS" w:cs="Arial Unicode MS"/>
        </w:rPr>
        <w:t xml:space="preserve">ò </w:t>
      </w:r>
      <w:r>
        <w:rPr>
          <w:rFonts w:eastAsia="Arial Unicode MS" w:cs="Arial Unicode MS"/>
        </w:rPr>
        <w:t>a una commissione, appositamente costituita, l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>incarico di programmare e curare tutti gli aspetti della Visita. Intanto, per</w:t>
      </w:r>
      <w:r>
        <w:rPr>
          <w:rFonts w:eastAsia="Arial Unicode MS" w:cs="Arial Unicode MS"/>
        </w:rPr>
        <w:t>ò</w:t>
      </w:r>
      <w:r>
        <w:rPr>
          <w:rFonts w:eastAsia="Arial Unicode MS" w:cs="Arial Unicode MS"/>
        </w:rPr>
        <w:t xml:space="preserve">, vorrei indicare alcuni </w:t>
      </w:r>
      <w:r>
        <w:rPr>
          <w:rFonts w:eastAsia="Arial Unicode MS" w:cs="Arial Unicode MS"/>
          <w:b/>
          <w:bCs/>
        </w:rPr>
        <w:t>principi che dovranno guidare i</w:t>
      </w:r>
      <w:r>
        <w:rPr>
          <w:rFonts w:eastAsia="Arial Unicode MS" w:cs="Arial Unicode MS"/>
          <w:b/>
          <w:bCs/>
        </w:rPr>
        <w:t xml:space="preserve">l nostro </w:t>
      </w:r>
      <w:r>
        <w:rPr>
          <w:rFonts w:eastAsia="Arial Unicode MS" w:cs="Arial Unicode MS"/>
          <w:b/>
          <w:bCs/>
        </w:rPr>
        <w:t>“</w:t>
      </w:r>
      <w:r>
        <w:rPr>
          <w:rFonts w:eastAsia="Arial Unicode MS" w:cs="Arial Unicode MS"/>
          <w:b/>
          <w:bCs/>
        </w:rPr>
        <w:t>tessere la speranza</w:t>
      </w:r>
      <w:r>
        <w:rPr>
          <w:rFonts w:eastAsia="Arial Unicode MS" w:cs="Arial Unicode MS"/>
          <w:b/>
          <w:bCs/>
        </w:rPr>
        <w:t>”</w:t>
      </w:r>
      <w:r>
        <w:rPr>
          <w:rFonts w:eastAsia="Arial Unicode MS" w:cs="Arial Unicode MS"/>
        </w:rPr>
        <w:t>, ricavandoli dai messaggi alla Diocesi dei tre anni scorsi.</w:t>
      </w:r>
    </w:p>
    <w:p w14:paraId="61123187" w14:textId="77777777" w:rsidR="005C736F" w:rsidRDefault="00F659BE">
      <w:pPr>
        <w:pStyle w:val="Corpo"/>
        <w:rPr>
          <w:spacing w:val="0"/>
        </w:rPr>
      </w:pPr>
      <w:r>
        <w:rPr>
          <w:spacing w:val="0"/>
        </w:rPr>
        <w:t>Dal primo — quello per il Corpus Domini del 2021 — oltre alla</w:t>
      </w:r>
      <w:r>
        <w:rPr>
          <w:spacing w:val="0"/>
        </w:rPr>
        <w:t xml:space="preserve"> già </w:t>
      </w:r>
      <w:r>
        <w:rPr>
          <w:spacing w:val="0"/>
        </w:rPr>
        <w:t xml:space="preserve">riportata esigenza di ascoltare i “gemiti” per ricomporre la disgregazione dell’esistenza e la </w:t>
      </w:r>
      <w:r>
        <w:rPr>
          <w:spacing w:val="0"/>
        </w:rPr>
        <w:t>frammentarietà dei rapporti, riprendo l’invito a «guardare oltre le apparenze e ascoltare al di l</w:t>
      </w:r>
      <w:r>
        <w:rPr>
          <w:spacing w:val="0"/>
        </w:rPr>
        <w:t xml:space="preserve">à </w:t>
      </w:r>
      <w:r>
        <w:rPr>
          <w:spacing w:val="0"/>
        </w:rPr>
        <w:t xml:space="preserve">delle convinzioni […]: scendendo nella concretezza </w:t>
      </w:r>
      <w:proofErr w:type="spellStart"/>
      <w:r>
        <w:rPr>
          <w:spacing w:val="0"/>
        </w:rPr>
        <w:t>dell</w:t>
      </w:r>
      <w:proofErr w:type="spellEnd"/>
      <w:r>
        <w:rPr>
          <w:spacing w:val="0"/>
          <w:rtl/>
        </w:rPr>
        <w:t>’</w:t>
      </w:r>
      <w:r>
        <w:rPr>
          <w:spacing w:val="0"/>
        </w:rPr>
        <w:t>esistenza e svelandone le contraddizioni e le ipocrisie; risvegliando nelle coscienze il desiderio de</w:t>
      </w:r>
      <w:r>
        <w:rPr>
          <w:spacing w:val="0"/>
        </w:rPr>
        <w:t>l bene e il gusto della verit</w:t>
      </w:r>
      <w:r>
        <w:rPr>
          <w:spacing w:val="0"/>
        </w:rPr>
        <w:t>à</w:t>
      </w:r>
      <w:r>
        <w:rPr>
          <w:spacing w:val="0"/>
        </w:rPr>
        <w:t xml:space="preserve">; attivando percorsi personali e comunitari di giustizia, di conversione e di riconciliazione». La Visita Pastorale, in questa direzione, acquista un </w:t>
      </w:r>
      <w:r>
        <w:rPr>
          <w:b/>
          <w:bCs/>
          <w:spacing w:val="0"/>
        </w:rPr>
        <w:t>valore terapeutico</w:t>
      </w:r>
      <w:r>
        <w:rPr>
          <w:spacing w:val="0"/>
        </w:rPr>
        <w:t xml:space="preserve"> e, per questo, deve assumere i connotati di un’</w:t>
      </w:r>
      <w:r>
        <w:rPr>
          <w:b/>
          <w:bCs/>
          <w:spacing w:val="0"/>
        </w:rPr>
        <w:t>auscultazi</w:t>
      </w:r>
      <w:r>
        <w:rPr>
          <w:b/>
          <w:bCs/>
          <w:spacing w:val="0"/>
        </w:rPr>
        <w:t>one attenta e puntuale</w:t>
      </w:r>
      <w:r>
        <w:rPr>
          <w:spacing w:val="0"/>
        </w:rPr>
        <w:t>: proprio come quella del medico, che deve assicurare una corretta diagnosi per poter approntare la cura più adeguata.</w:t>
      </w:r>
    </w:p>
    <w:p w14:paraId="1202F225" w14:textId="77777777" w:rsidR="005C736F" w:rsidRDefault="00F659BE">
      <w:pPr>
        <w:pStyle w:val="Corpo"/>
        <w:rPr>
          <w:spacing w:val="0"/>
        </w:rPr>
      </w:pPr>
      <w:r>
        <w:rPr>
          <w:spacing w:val="0"/>
        </w:rPr>
        <w:t>Perché questo avvenga, è necessario far emergere i conflitti non risolti e forse neppure affrontati, come ho indica</w:t>
      </w:r>
      <w:r>
        <w:rPr>
          <w:spacing w:val="0"/>
        </w:rPr>
        <w:t>to nel secondo messaggio, in occasione della Pasqua 2022. Non si tratta, ovviamente, di fomentare le liti in corso o di riaccendere quelle messe a tacere, ma di trasformare ogni espressione di disaccordo in un’occasione di confronto leale e rispettoso, per</w:t>
      </w:r>
      <w:r>
        <w:rPr>
          <w:spacing w:val="0"/>
        </w:rPr>
        <w:t xml:space="preserve"> superare gli ostacoli alla comunione e gli impedimenti alla missione. Questo richiederà a tutti e a ciascuno di rimettersi in movimento, compiendo tre passaggi tipici dell’azione ecclesiale che — a conclusione del messaggio — ho consegnato come «spunto pe</w:t>
      </w:r>
      <w:r>
        <w:rPr>
          <w:spacing w:val="0"/>
        </w:rPr>
        <w:t xml:space="preserve">r un’ulteriore declinazione della sinodalità»: la «sfida del cercarsi», l’«arte del raccontarsi» e la «disponibilità a lasciarsi precedere». Il </w:t>
      </w:r>
      <w:r>
        <w:rPr>
          <w:b/>
          <w:bCs/>
          <w:spacing w:val="0"/>
        </w:rPr>
        <w:t>raduno</w:t>
      </w:r>
      <w:r>
        <w:rPr>
          <w:spacing w:val="0"/>
        </w:rPr>
        <w:t xml:space="preserve"> di tutte le componenti della vita ecclesiale e civile, la </w:t>
      </w:r>
      <w:r>
        <w:rPr>
          <w:b/>
          <w:bCs/>
          <w:spacing w:val="0"/>
        </w:rPr>
        <w:t>narrazione</w:t>
      </w:r>
      <w:r>
        <w:rPr>
          <w:spacing w:val="0"/>
        </w:rPr>
        <w:t xml:space="preserve"> delle storie che in qualche modo le </w:t>
      </w:r>
      <w:r>
        <w:rPr>
          <w:spacing w:val="0"/>
        </w:rPr>
        <w:t xml:space="preserve">legano o le dividono e il </w:t>
      </w:r>
      <w:r>
        <w:rPr>
          <w:b/>
          <w:bCs/>
          <w:spacing w:val="0"/>
        </w:rPr>
        <w:t>discernimento</w:t>
      </w:r>
      <w:r>
        <w:rPr>
          <w:spacing w:val="0"/>
        </w:rPr>
        <w:t xml:space="preserve"> perché sia la forza dello Spirito </w:t>
      </w:r>
      <w:r>
        <w:rPr>
          <w:spacing w:val="0"/>
        </w:rPr>
        <w:lastRenderedPageBreak/>
        <w:t>a riunirle e animarle costituiscono pertanto i momenti salienti della Visita Pastorale, da adeguare volta per volta alle dimensioni e alle caratteristiche delle singole comunità.</w:t>
      </w:r>
    </w:p>
    <w:p w14:paraId="161030B6" w14:textId="77777777" w:rsidR="005C736F" w:rsidRDefault="00F659BE">
      <w:pPr>
        <w:pStyle w:val="Corpo"/>
      </w:pPr>
      <w:r>
        <w:rPr>
          <w:rFonts w:eastAsia="Arial Unicode MS" w:cs="Arial Unicode MS"/>
        </w:rPr>
        <w:t xml:space="preserve">Da </w:t>
      </w:r>
      <w:r>
        <w:rPr>
          <w:rFonts w:eastAsia="Arial Unicode MS" w:cs="Arial Unicode MS"/>
        </w:rPr>
        <w:t>questi tre passaggi dovr</w:t>
      </w:r>
      <w:r>
        <w:rPr>
          <w:rFonts w:eastAsia="Arial Unicode MS" w:cs="Arial Unicode MS"/>
        </w:rPr>
        <w:t xml:space="preserve">à </w:t>
      </w:r>
      <w:r>
        <w:rPr>
          <w:rFonts w:eastAsia="Arial Unicode MS" w:cs="Arial Unicode MS"/>
        </w:rPr>
        <w:t xml:space="preserve">scaturire il rilancio della </w:t>
      </w:r>
      <w:r>
        <w:rPr>
          <w:rFonts w:eastAsia="Arial Unicode MS" w:cs="Arial Unicode MS"/>
        </w:rPr>
        <w:t>«</w:t>
      </w:r>
      <w:r>
        <w:rPr>
          <w:rFonts w:eastAsia="Arial Unicode MS" w:cs="Arial Unicode MS"/>
        </w:rPr>
        <w:t>posta in gioco della Chiesa</w:t>
      </w:r>
      <w:r>
        <w:rPr>
          <w:rFonts w:eastAsia="Arial Unicode MS" w:cs="Arial Unicode MS"/>
        </w:rPr>
        <w:t>»</w:t>
      </w:r>
      <w:r>
        <w:rPr>
          <w:rFonts w:eastAsia="Arial Unicode MS" w:cs="Arial Unicode MS"/>
        </w:rPr>
        <w:t xml:space="preserve">, che nel terzo messaggio </w:t>
      </w:r>
      <w:r>
        <w:rPr>
          <w:rFonts w:eastAsia="Arial Unicode MS" w:cs="Arial Unicode MS"/>
        </w:rPr>
        <w:t xml:space="preserve">— </w:t>
      </w:r>
      <w:r>
        <w:rPr>
          <w:rFonts w:eastAsia="Arial Unicode MS" w:cs="Arial Unicode MS"/>
        </w:rPr>
        <w:t>per la Pentecoste di quest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 xml:space="preserve">anno </w:t>
      </w:r>
      <w:r>
        <w:rPr>
          <w:rFonts w:eastAsia="Arial Unicode MS" w:cs="Arial Unicode MS"/>
        </w:rPr>
        <w:t xml:space="preserve">— </w:t>
      </w:r>
      <w:r>
        <w:rPr>
          <w:rFonts w:eastAsia="Arial Unicode MS" w:cs="Arial Unicode MS"/>
        </w:rPr>
        <w:t xml:space="preserve">ho segnalato come adeguamento progressivo alla </w:t>
      </w:r>
      <w:r>
        <w:rPr>
          <w:rFonts w:eastAsia="Arial Unicode MS" w:cs="Arial Unicode MS"/>
        </w:rPr>
        <w:t>«</w:t>
      </w:r>
      <w:r>
        <w:rPr>
          <w:rFonts w:eastAsia="Arial Unicode MS" w:cs="Arial Unicode MS"/>
        </w:rPr>
        <w:t>misura del dono di Cristo</w:t>
      </w:r>
      <w:r>
        <w:rPr>
          <w:rFonts w:eastAsia="Arial Unicode MS" w:cs="Arial Unicode MS"/>
        </w:rPr>
        <w:t>»</w:t>
      </w:r>
      <w:r>
        <w:rPr>
          <w:rFonts w:eastAsia="Arial Unicode MS" w:cs="Arial Unicode MS"/>
        </w:rPr>
        <w:t xml:space="preserve">, derivante dal </w:t>
      </w:r>
      <w:r>
        <w:rPr>
          <w:rFonts w:eastAsia="Arial Unicode MS" w:cs="Arial Unicode MS"/>
        </w:rPr>
        <w:t>«</w:t>
      </w:r>
      <w:r>
        <w:rPr>
          <w:rFonts w:eastAsia="Arial Unicode MS" w:cs="Arial Unicode MS"/>
        </w:rPr>
        <w:t>custodire l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>unit</w:t>
      </w:r>
      <w:r>
        <w:rPr>
          <w:rFonts w:eastAsia="Arial Unicode MS" w:cs="Arial Unicode MS"/>
        </w:rPr>
        <w:t xml:space="preserve">à </w:t>
      </w:r>
      <w:r>
        <w:rPr>
          <w:rFonts w:eastAsia="Arial Unicode MS" w:cs="Arial Unicode MS"/>
        </w:rPr>
        <w:t>de</w:t>
      </w:r>
      <w:r>
        <w:rPr>
          <w:rFonts w:eastAsia="Arial Unicode MS" w:cs="Arial Unicode MS"/>
        </w:rPr>
        <w:t>llo Spirito</w:t>
      </w:r>
      <w:r>
        <w:rPr>
          <w:rFonts w:eastAsia="Arial Unicode MS" w:cs="Arial Unicode MS"/>
        </w:rPr>
        <w:t xml:space="preserve">» </w:t>
      </w:r>
      <w:r>
        <w:rPr>
          <w:rFonts w:eastAsia="Arial Unicode MS" w:cs="Arial Unicode MS"/>
        </w:rPr>
        <w:t>(</w:t>
      </w:r>
      <w:proofErr w:type="spellStart"/>
      <w:r>
        <w:rPr>
          <w:rFonts w:eastAsia="Arial Unicode MS" w:cs="Arial Unicode MS"/>
        </w:rPr>
        <w:t>cf</w:t>
      </w:r>
      <w:proofErr w:type="spellEnd"/>
      <w:r>
        <w:rPr>
          <w:rFonts w:eastAsia="Arial Unicode MS" w:cs="Arial Unicode MS"/>
        </w:rPr>
        <w:t xml:space="preserve">. </w:t>
      </w:r>
      <w:proofErr w:type="spellStart"/>
      <w:r>
        <w:rPr>
          <w:rFonts w:eastAsia="Arial Unicode MS" w:cs="Arial Unicode MS"/>
        </w:rPr>
        <w:t>Ef</w:t>
      </w:r>
      <w:proofErr w:type="spellEnd"/>
      <w:r>
        <w:rPr>
          <w:rFonts w:eastAsia="Arial Unicode MS" w:cs="Arial Unicode MS"/>
        </w:rPr>
        <w:t xml:space="preserve"> 4,</w:t>
      </w:r>
      <w:r>
        <w:rPr>
          <w:rFonts w:eastAsia="Arial Unicode MS" w:cs="Arial Unicode MS"/>
        </w:rPr>
        <w:t>3.</w:t>
      </w:r>
      <w:r>
        <w:rPr>
          <w:rFonts w:eastAsia="Arial Unicode MS" w:cs="Arial Unicode MS"/>
        </w:rPr>
        <w:t>7)</w:t>
      </w:r>
      <w:r>
        <w:rPr>
          <w:rFonts w:eastAsia="Arial Unicode MS" w:cs="Arial Unicode MS"/>
        </w:rPr>
        <w:t>. Cos</w:t>
      </w:r>
      <w:r>
        <w:rPr>
          <w:rFonts w:eastAsia="Arial Unicode MS" w:cs="Arial Unicode MS"/>
        </w:rPr>
        <w:t xml:space="preserve">ì </w:t>
      </w:r>
      <w:r>
        <w:rPr>
          <w:rFonts w:eastAsia="Arial Unicode MS" w:cs="Arial Unicode MS"/>
        </w:rPr>
        <w:t xml:space="preserve">il cercarsi, il raccontarsi e il lasciarsi precedere rilanciano </w:t>
      </w:r>
      <w:r>
        <w:rPr>
          <w:rFonts w:eastAsia="Arial Unicode MS" w:cs="Arial Unicode MS"/>
        </w:rPr>
        <w:t xml:space="preserve">— </w:t>
      </w:r>
      <w:r>
        <w:rPr>
          <w:rFonts w:eastAsia="Arial Unicode MS" w:cs="Arial Unicode MS"/>
        </w:rPr>
        <w:t xml:space="preserve">o, se </w:t>
      </w:r>
      <w:r>
        <w:rPr>
          <w:rFonts w:eastAsia="Arial Unicode MS" w:cs="Arial Unicode MS"/>
        </w:rPr>
        <w:t xml:space="preserve">è </w:t>
      </w:r>
      <w:r>
        <w:rPr>
          <w:rFonts w:eastAsia="Arial Unicode MS" w:cs="Arial Unicode MS"/>
        </w:rPr>
        <w:t xml:space="preserve">necessario, attivano </w:t>
      </w:r>
      <w:r>
        <w:rPr>
          <w:rFonts w:eastAsia="Arial Unicode MS" w:cs="Arial Unicode MS"/>
        </w:rPr>
        <w:t xml:space="preserve">— </w:t>
      </w:r>
      <w:r>
        <w:rPr>
          <w:rFonts w:eastAsia="Arial Unicode MS" w:cs="Arial Unicode MS"/>
        </w:rPr>
        <w:t>un processo virtuoso in ordine alla ricerca della pace, al consolidamento della giustizia e alla pratica dell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>accoglienza. Co</w:t>
      </w:r>
      <w:r>
        <w:rPr>
          <w:rFonts w:eastAsia="Arial Unicode MS" w:cs="Arial Unicode MS"/>
        </w:rPr>
        <w:t xml:space="preserve">ncretamente, come ho lasciato intuire nel messaggio e come ci impegneremo a fare durante la Visita Pastorale, si tratta di </w:t>
      </w:r>
      <w:r>
        <w:rPr>
          <w:rFonts w:eastAsia="Arial Unicode MS" w:cs="Arial Unicode MS"/>
          <w:b/>
          <w:bCs/>
        </w:rPr>
        <w:t>affrontare le incomprensioni</w:t>
      </w:r>
      <w:r>
        <w:rPr>
          <w:rFonts w:eastAsia="Arial Unicode MS" w:cs="Arial Unicode MS"/>
        </w:rPr>
        <w:t>, sfatando l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>illusione che non ce ne siano o la rassegnazione alla convinzione di non poterle superare; d</w:t>
      </w:r>
      <w:r>
        <w:rPr>
          <w:rFonts w:eastAsia="Arial Unicode MS" w:cs="Arial Unicode MS"/>
        </w:rPr>
        <w:t xml:space="preserve">i </w:t>
      </w:r>
      <w:r>
        <w:rPr>
          <w:rFonts w:eastAsia="Arial Unicode MS" w:cs="Arial Unicode MS"/>
          <w:b/>
          <w:bCs/>
        </w:rPr>
        <w:t>sentirsi tutti corresponsabili</w:t>
      </w:r>
      <w:r>
        <w:rPr>
          <w:rFonts w:eastAsia="Arial Unicode MS" w:cs="Arial Unicode MS"/>
        </w:rPr>
        <w:t xml:space="preserve">, superando una visione troppo individualista dei diritti e troppo disfattista dei doveri; di </w:t>
      </w:r>
      <w:r>
        <w:rPr>
          <w:rFonts w:eastAsia="Arial Unicode MS" w:cs="Arial Unicode MS"/>
          <w:b/>
          <w:bCs/>
        </w:rPr>
        <w:t>costruire e allargare la comunione</w:t>
      </w:r>
      <w:r>
        <w:rPr>
          <w:rFonts w:eastAsia="Arial Unicode MS" w:cs="Arial Unicode MS"/>
        </w:rPr>
        <w:t xml:space="preserve">, svincolandola dalla preoccupazione di riempire le nostre chiese e ridonandole lo </w:t>
      </w:r>
      <w:r>
        <w:rPr>
          <w:rFonts w:eastAsia="Arial Unicode MS" w:cs="Arial Unicode MS"/>
        </w:rPr>
        <w:t>slancio per raggiungere le citt</w:t>
      </w:r>
      <w:r>
        <w:rPr>
          <w:rFonts w:eastAsia="Arial Unicode MS" w:cs="Arial Unicode MS"/>
        </w:rPr>
        <w:t xml:space="preserve">à </w:t>
      </w:r>
      <w:r>
        <w:rPr>
          <w:rFonts w:eastAsia="Arial Unicode MS" w:cs="Arial Unicode MS"/>
        </w:rPr>
        <w:t>degli uomini.</w:t>
      </w:r>
    </w:p>
    <w:p w14:paraId="06298399" w14:textId="77777777" w:rsidR="005C736F" w:rsidRDefault="00F659BE">
      <w:pPr>
        <w:pStyle w:val="Corpo"/>
        <w:spacing w:before="300" w:line="192" w:lineRule="auto"/>
        <w:rPr>
          <w:rFonts w:ascii="Zapfino" w:eastAsia="Zapfino" w:hAnsi="Zapfino" w:cs="Zapfino"/>
          <w:color w:val="B51700"/>
        </w:rPr>
      </w:pPr>
      <w:r>
        <w:rPr>
          <w:rFonts w:ascii="Zapfino" w:hAnsi="Zapfino"/>
          <w:color w:val="B51700"/>
        </w:rPr>
        <w:t>Pronti per partire</w:t>
      </w:r>
    </w:p>
    <w:p w14:paraId="01AA3105" w14:textId="77777777" w:rsidR="005C736F" w:rsidRDefault="00F659BE">
      <w:pPr>
        <w:pStyle w:val="Corpo"/>
      </w:pPr>
      <w:r>
        <w:rPr>
          <w:rFonts w:eastAsia="Arial Unicode MS" w:cs="Arial Unicode MS"/>
        </w:rPr>
        <w:t xml:space="preserve">Gli esiti della Visita Pastorale, che </w:t>
      </w:r>
      <w:r>
        <w:rPr>
          <w:rFonts w:eastAsia="Arial Unicode MS" w:cs="Arial Unicode MS"/>
        </w:rPr>
        <w:t xml:space="preserve">— </w:t>
      </w:r>
      <w:r>
        <w:rPr>
          <w:rFonts w:eastAsia="Arial Unicode MS" w:cs="Arial Unicode MS"/>
        </w:rPr>
        <w:t xml:space="preserve">con la grazia di Dio </w:t>
      </w:r>
      <w:r>
        <w:rPr>
          <w:rFonts w:eastAsia="Arial Unicode MS" w:cs="Arial Unicode MS"/>
        </w:rPr>
        <w:t xml:space="preserve">— </w:t>
      </w:r>
      <w:r>
        <w:rPr>
          <w:rFonts w:eastAsia="Arial Unicode MS" w:cs="Arial Unicode MS"/>
        </w:rPr>
        <w:t>conto di terminare entro la fine dell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 xml:space="preserve">anno giubilare, insieme alle conclusioni del Sinodo e alle consegne del </w:t>
      </w:r>
      <w:r>
        <w:rPr>
          <w:rFonts w:eastAsia="Arial Unicode MS" w:cs="Arial Unicode MS"/>
        </w:rPr>
        <w:t>Giubileo, ci aiuteranno a rielaborare il progetto pastorale della Diocesi, che dovr</w:t>
      </w:r>
      <w:r>
        <w:rPr>
          <w:rFonts w:eastAsia="Arial Unicode MS" w:cs="Arial Unicode MS"/>
        </w:rPr>
        <w:t xml:space="preserve">à </w:t>
      </w:r>
      <w:r>
        <w:rPr>
          <w:rFonts w:eastAsia="Arial Unicode MS" w:cs="Arial Unicode MS"/>
        </w:rPr>
        <w:t>impegnarci negli anni a venire.</w:t>
      </w:r>
    </w:p>
    <w:p w14:paraId="79273546" w14:textId="77777777" w:rsidR="005C736F" w:rsidRDefault="00F659BE">
      <w:pPr>
        <w:pStyle w:val="Corpo"/>
        <w:rPr>
          <w:spacing w:val="0"/>
        </w:rPr>
      </w:pPr>
      <w:r>
        <w:rPr>
          <w:spacing w:val="0"/>
        </w:rPr>
        <w:t xml:space="preserve">Con questo sguardo proiettato in avanti, vi do appuntamento alla solenne </w:t>
      </w:r>
      <w:r>
        <w:rPr>
          <w:b/>
          <w:bCs/>
          <w:spacing w:val="0"/>
        </w:rPr>
        <w:t>celebrazione di apertura della Visita</w:t>
      </w:r>
      <w:r>
        <w:rPr>
          <w:spacing w:val="0"/>
        </w:rPr>
        <w:t xml:space="preserve">, che avrà luogo in </w:t>
      </w:r>
      <w:r>
        <w:rPr>
          <w:b/>
          <w:bCs/>
          <w:spacing w:val="0"/>
        </w:rPr>
        <w:t>Cattedral</w:t>
      </w:r>
      <w:r>
        <w:rPr>
          <w:b/>
          <w:bCs/>
          <w:spacing w:val="0"/>
        </w:rPr>
        <w:t>e</w:t>
      </w:r>
      <w:r>
        <w:rPr>
          <w:spacing w:val="0"/>
        </w:rPr>
        <w:t xml:space="preserve"> nei primi vespri della solennità di Nostro Signore Gesù Cristo Re dell’universo, </w:t>
      </w:r>
      <w:r>
        <w:rPr>
          <w:b/>
          <w:bCs/>
          <w:spacing w:val="0"/>
        </w:rPr>
        <w:t>sabato 25 novembre</w:t>
      </w:r>
      <w:r>
        <w:rPr>
          <w:spacing w:val="0"/>
        </w:rPr>
        <w:t>.</w:t>
      </w:r>
    </w:p>
    <w:p w14:paraId="7033C1ED" w14:textId="77777777" w:rsidR="005C736F" w:rsidRDefault="00F659BE">
      <w:pPr>
        <w:pStyle w:val="Corpo"/>
      </w:pPr>
      <w:r>
        <w:rPr>
          <w:rFonts w:eastAsia="Arial Unicode MS" w:cs="Arial Unicode MS"/>
        </w:rPr>
        <w:t xml:space="preserve">A </w:t>
      </w:r>
      <w:r>
        <w:rPr>
          <w:rFonts w:eastAsia="Arial Unicode MS" w:cs="Arial Unicode MS"/>
        </w:rPr>
        <w:t>«</w:t>
      </w:r>
      <w:r>
        <w:rPr>
          <w:rFonts w:eastAsia="Arial Unicode MS" w:cs="Arial Unicode MS"/>
        </w:rPr>
        <w:t xml:space="preserve">Colui che </w:t>
      </w:r>
      <w:r>
        <w:rPr>
          <w:rFonts w:eastAsia="Arial Unicode MS" w:cs="Arial Unicode MS"/>
        </w:rPr>
        <w:t>è</w:t>
      </w:r>
      <w:r>
        <w:rPr>
          <w:rFonts w:eastAsia="Arial Unicode MS" w:cs="Arial Unicode MS"/>
        </w:rPr>
        <w:t>, che era e che viene</w:t>
      </w:r>
      <w:r>
        <w:rPr>
          <w:rFonts w:eastAsia="Arial Unicode MS" w:cs="Arial Unicode MS"/>
        </w:rPr>
        <w:t>»</w:t>
      </w:r>
      <w:r>
        <w:rPr>
          <w:rFonts w:eastAsia="Arial Unicode MS" w:cs="Arial Unicode MS"/>
        </w:rPr>
        <w:t>, origine prima di ogni desiderio e compimento ultimo di ogni speranza, affidiamo questo tempo e le occasioni che Lui</w:t>
      </w:r>
      <w:r>
        <w:rPr>
          <w:rFonts w:eastAsia="Arial Unicode MS" w:cs="Arial Unicode MS"/>
        </w:rPr>
        <w:t xml:space="preserve"> stesso ci dona per viverlo in pienezza. Ai Santi, nostri compagni di viaggio, chiediamo di esserci ispiratori e intercessori, per essere all</w:t>
      </w:r>
      <w:r>
        <w:rPr>
          <w:rFonts w:eastAsia="Arial Unicode MS" w:cs="Arial Unicode MS"/>
        </w:rPr>
        <w:t>’</w:t>
      </w:r>
      <w:r>
        <w:rPr>
          <w:rFonts w:eastAsia="Arial Unicode MS" w:cs="Arial Unicode MS"/>
        </w:rPr>
        <w:t>altezza della comune chiamata alla santit</w:t>
      </w:r>
      <w:r>
        <w:rPr>
          <w:rFonts w:eastAsia="Arial Unicode MS" w:cs="Arial Unicode MS"/>
        </w:rPr>
        <w:t>à</w:t>
      </w:r>
      <w:r>
        <w:rPr>
          <w:rFonts w:eastAsia="Arial Unicode MS" w:cs="Arial Unicode MS"/>
        </w:rPr>
        <w:t xml:space="preserve">. Da Maria, la </w:t>
      </w:r>
      <w:r>
        <w:rPr>
          <w:rFonts w:eastAsia="Arial Unicode MS" w:cs="Arial Unicode MS"/>
        </w:rPr>
        <w:t>“</w:t>
      </w:r>
      <w:r>
        <w:rPr>
          <w:rFonts w:eastAsia="Arial Unicode MS" w:cs="Arial Unicode MS"/>
        </w:rPr>
        <w:t>Tutta Santa</w:t>
      </w:r>
      <w:r>
        <w:rPr>
          <w:rFonts w:eastAsia="Arial Unicode MS" w:cs="Arial Unicode MS"/>
        </w:rPr>
        <w:t>”</w:t>
      </w:r>
      <w:r>
        <w:rPr>
          <w:rFonts w:eastAsia="Arial Unicode MS" w:cs="Arial Unicode MS"/>
        </w:rPr>
        <w:t>, imploriamo la materna benedizione, la soll</w:t>
      </w:r>
      <w:r>
        <w:rPr>
          <w:rFonts w:eastAsia="Arial Unicode MS" w:cs="Arial Unicode MS"/>
        </w:rPr>
        <w:t>ecitudine premurosa e la preghiera costante, per corrispondere alla volont</w:t>
      </w:r>
      <w:r>
        <w:rPr>
          <w:rFonts w:eastAsia="Arial Unicode MS" w:cs="Arial Unicode MS"/>
        </w:rPr>
        <w:t xml:space="preserve">à </w:t>
      </w:r>
      <w:r>
        <w:rPr>
          <w:rFonts w:eastAsia="Arial Unicode MS" w:cs="Arial Unicode MS"/>
        </w:rPr>
        <w:t>di Dio con tutto quello che siamo e con tutto quello che facciamo.</w:t>
      </w:r>
    </w:p>
    <w:p w14:paraId="0CA3A473" w14:textId="77777777" w:rsidR="005C736F" w:rsidRDefault="00F659BE">
      <w:pPr>
        <w:pStyle w:val="Corpo"/>
      </w:pPr>
      <w:r>
        <w:rPr>
          <w:rFonts w:eastAsia="Arial Unicode MS" w:cs="Arial Unicode MS"/>
        </w:rPr>
        <w:t>In attesa di incontrarci, vi rinnovo il mio affetto sincero e, di cuore, vi benedico.</w:t>
      </w:r>
    </w:p>
    <w:p w14:paraId="7CE89349" w14:textId="77777777" w:rsidR="005C736F" w:rsidRDefault="005C736F">
      <w:pPr>
        <w:pStyle w:val="Corpo"/>
      </w:pPr>
    </w:p>
    <w:p w14:paraId="01674A9D" w14:textId="77777777" w:rsidR="005C736F" w:rsidRDefault="00F659BE">
      <w:pPr>
        <w:pStyle w:val="Corpo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Solennità di tutti i Santi</w:t>
      </w:r>
      <w:r>
        <w:rPr>
          <w:i/>
          <w:iCs/>
          <w:sz w:val="18"/>
          <w:szCs w:val="18"/>
        </w:rPr>
        <w:t xml:space="preserve"> 2023</w:t>
      </w:r>
    </w:p>
    <w:p w14:paraId="72A61C82" w14:textId="77777777" w:rsidR="005C736F" w:rsidRDefault="00F659BE">
      <w:pPr>
        <w:pStyle w:val="Corpo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Giornata mondiale della Santificazione Universale</w:t>
      </w:r>
    </w:p>
    <w:p w14:paraId="69A09F43" w14:textId="77777777" w:rsidR="005C736F" w:rsidRDefault="005C736F">
      <w:pPr>
        <w:pStyle w:val="Corpo"/>
        <w:rPr>
          <w:i/>
          <w:iCs/>
          <w:sz w:val="18"/>
          <w:szCs w:val="18"/>
        </w:rPr>
      </w:pPr>
    </w:p>
    <w:p w14:paraId="520AB244" w14:textId="77777777" w:rsidR="005C736F" w:rsidRDefault="005C736F">
      <w:pPr>
        <w:pStyle w:val="Corpo"/>
        <w:rPr>
          <w:i/>
          <w:iCs/>
          <w:sz w:val="18"/>
          <w:szCs w:val="18"/>
        </w:rPr>
      </w:pPr>
    </w:p>
    <w:p w14:paraId="7F65CE3D" w14:textId="77777777" w:rsidR="005C736F" w:rsidRDefault="005C736F">
      <w:pPr>
        <w:pStyle w:val="Corpo"/>
        <w:rPr>
          <w:i/>
          <w:iCs/>
          <w:sz w:val="18"/>
          <w:szCs w:val="18"/>
        </w:rPr>
      </w:pPr>
    </w:p>
    <w:p w14:paraId="7FA5FDCE" w14:textId="77777777" w:rsidR="005C736F" w:rsidRDefault="00F659BE">
      <w:pPr>
        <w:pStyle w:val="Corpo"/>
        <w:ind w:left="4819" w:firstLine="0"/>
        <w:jc w:val="center"/>
        <w:rPr>
          <w:i/>
          <w:iCs/>
        </w:rPr>
      </w:pPr>
      <w:r>
        <w:rPr>
          <w:rFonts w:ascii="Arial Unicode MS" w:eastAsia="Arial Unicode MS" w:hAnsi="Arial Unicode MS" w:cs="Arial Unicode MS"/>
          <w:color w:val="B51700"/>
        </w:rPr>
        <w:t>✠</w:t>
      </w:r>
      <w:r>
        <w:rPr>
          <w:i/>
          <w:iCs/>
        </w:rPr>
        <w:t xml:space="preserve"> Alessandro Damiano</w:t>
      </w:r>
    </w:p>
    <w:p w14:paraId="1E06CD96" w14:textId="77777777" w:rsidR="005C736F" w:rsidRDefault="00F659BE">
      <w:pPr>
        <w:pStyle w:val="Corpo"/>
        <w:ind w:left="4819" w:firstLine="0"/>
        <w:jc w:val="center"/>
      </w:pPr>
      <w:proofErr w:type="spellStart"/>
      <w:r>
        <w:rPr>
          <w:i/>
          <w:iCs/>
          <w:sz w:val="18"/>
          <w:szCs w:val="18"/>
          <w:lang w:val="pt-PT"/>
        </w:rPr>
        <w:t>Arcivescovo</w:t>
      </w:r>
      <w:proofErr w:type="spellEnd"/>
    </w:p>
    <w:sectPr w:rsidR="005C736F">
      <w:headerReference w:type="default" r:id="rId7"/>
      <w:footerReference w:type="default" r:id="rId8"/>
      <w:pgSz w:w="9638" w:h="13606"/>
      <w:pgMar w:top="1134" w:right="1134" w:bottom="1134" w:left="1134" w:header="709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8302E4" w14:textId="77777777" w:rsidR="00F659BE" w:rsidRDefault="00F659BE">
      <w:r>
        <w:separator/>
      </w:r>
    </w:p>
  </w:endnote>
  <w:endnote w:type="continuationSeparator" w:id="0">
    <w:p w14:paraId="7AF305C2" w14:textId="77777777" w:rsidR="00F659BE" w:rsidRDefault="00F65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Zapfino">
    <w:altName w:val="Zapfino"/>
    <w:panose1 w:val="03030300040707070C03"/>
    <w:charset w:val="4D"/>
    <w:family w:val="script"/>
    <w:pitch w:val="variable"/>
    <w:sig w:usb0="80000067" w:usb1="4000004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E5D3E" w14:textId="77777777" w:rsidR="005C736F" w:rsidRDefault="00F659BE">
    <w:pPr>
      <w:pStyle w:val="Intestazioneepidipagina"/>
      <w:tabs>
        <w:tab w:val="clear" w:pos="9020"/>
        <w:tab w:val="center" w:pos="3685"/>
        <w:tab w:val="right" w:pos="7370"/>
      </w:tabs>
    </w:pPr>
    <w:r>
      <w:rPr>
        <w:rFonts w:ascii="Cambria" w:hAnsi="Cambria"/>
        <w:sz w:val="18"/>
        <w:szCs w:val="18"/>
      </w:rPr>
      <w:tab/>
    </w:r>
    <w:r>
      <w:rPr>
        <w:rFonts w:ascii="Cambria" w:hAnsi="Cambria"/>
        <w:sz w:val="18"/>
        <w:szCs w:val="18"/>
      </w:rPr>
      <w:t xml:space="preserve">— </w:t>
    </w:r>
    <w:r>
      <w:rPr>
        <w:rFonts w:ascii="Cambria" w:eastAsia="Cambria" w:hAnsi="Cambria" w:cs="Cambria"/>
        <w:sz w:val="18"/>
        <w:szCs w:val="18"/>
      </w:rPr>
      <w:fldChar w:fldCharType="begin"/>
    </w:r>
    <w:r>
      <w:rPr>
        <w:rFonts w:ascii="Cambria" w:eastAsia="Cambria" w:hAnsi="Cambria" w:cs="Cambria"/>
        <w:sz w:val="18"/>
        <w:szCs w:val="18"/>
      </w:rPr>
      <w:instrText xml:space="preserve"> PAGE </w:instrText>
    </w:r>
    <w:r w:rsidR="009A42A6">
      <w:rPr>
        <w:rFonts w:ascii="Cambria" w:eastAsia="Cambria" w:hAnsi="Cambria" w:cs="Cambria"/>
        <w:sz w:val="18"/>
        <w:szCs w:val="18"/>
      </w:rPr>
      <w:fldChar w:fldCharType="separate"/>
    </w:r>
    <w:r w:rsidR="009A42A6">
      <w:rPr>
        <w:rFonts w:ascii="Cambria" w:eastAsia="Cambria" w:hAnsi="Cambria" w:cs="Cambria"/>
        <w:noProof/>
        <w:sz w:val="18"/>
        <w:szCs w:val="18"/>
      </w:rPr>
      <w:t>2</w:t>
    </w:r>
    <w:r>
      <w:rPr>
        <w:rFonts w:ascii="Cambria" w:eastAsia="Cambria" w:hAnsi="Cambria" w:cs="Cambria"/>
        <w:sz w:val="18"/>
        <w:szCs w:val="18"/>
      </w:rPr>
      <w:fldChar w:fldCharType="end"/>
    </w:r>
    <w:r>
      <w:rPr>
        <w:rFonts w:ascii="Cambria" w:hAnsi="Cambria"/>
        <w:sz w:val="18"/>
        <w:szCs w:val="18"/>
      </w:rPr>
      <w:t xml:space="preserve"> —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AD7C6F" w14:textId="77777777" w:rsidR="00F659BE" w:rsidRDefault="00F659BE">
      <w:r>
        <w:separator/>
      </w:r>
    </w:p>
  </w:footnote>
  <w:footnote w:type="continuationSeparator" w:id="0">
    <w:p w14:paraId="148CE323" w14:textId="77777777" w:rsidR="00F659BE" w:rsidRDefault="00F65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AB596" w14:textId="77777777" w:rsidR="005C736F" w:rsidRDefault="005C736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36F"/>
    <w:rsid w:val="005C736F"/>
    <w:rsid w:val="009A42A6"/>
    <w:rsid w:val="00F6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64CB4D"/>
  <w15:docId w15:val="{8BBFAFC2-086A-CC4A-9CDD-2FABCC71E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pPr>
      <w:spacing w:before="100"/>
      <w:ind w:firstLine="283"/>
      <w:jc w:val="both"/>
    </w:pPr>
    <w:rPr>
      <w:rFonts w:ascii="Cambria" w:eastAsia="Cambria" w:hAnsi="Cambria" w:cs="Cambria"/>
      <w:color w:val="000000"/>
      <w:spacing w:val="3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179999" algn="just" defTabSz="457200" rtl="0" fontAlgn="auto" latinLnBrk="0" hangingPunct="0">
          <a:lnSpc>
            <a:spcPct val="100000"/>
          </a:lnSpc>
          <a:spcBef>
            <a:spcPts val="5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19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1684</Words>
  <Characters>9603</Characters>
  <Application>Microsoft Office Word</Application>
  <DocSecurity>0</DocSecurity>
  <Lines>80</Lines>
  <Paragraphs>22</Paragraphs>
  <ScaleCrop>false</ScaleCrop>
  <Company/>
  <LinksUpToDate>false</LinksUpToDate>
  <CharactersWithSpaces>11265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2023-10-31T09:36:00Z</dcterms:created>
  <dcterms:modified xsi:type="dcterms:W3CDTF">2023-10-31T09:36:00Z</dcterms:modified>
</cp:coreProperties>
</file>